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03" w:rsidRPr="00061E03" w:rsidRDefault="00061E03" w:rsidP="00061E0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061E03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Список рабочих тетрадей для 1 класса по программе "Перспектива"</w:t>
      </w:r>
    </w:p>
    <w:p w:rsidR="00061E03" w:rsidRPr="00061E03" w:rsidRDefault="00061E03" w:rsidP="00061E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1E03">
        <w:rPr>
          <w:rFonts w:ascii="Arial" w:eastAsia="Times New Roman" w:hAnsi="Arial" w:cs="Arial"/>
          <w:sz w:val="24"/>
          <w:szCs w:val="24"/>
          <w:lang w:eastAsia="ru-RU"/>
        </w:rPr>
        <w:t>Климанова Л.Ф., Абрамов А.В. Мой алфавит. Прописи. 1 класс. В 2-х частях</w:t>
      </w:r>
    </w:p>
    <w:p w:rsidR="00061E03" w:rsidRPr="00061E03" w:rsidRDefault="00061E03" w:rsidP="00061E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1E03">
        <w:rPr>
          <w:rFonts w:ascii="Arial" w:eastAsia="Times New Roman" w:hAnsi="Arial" w:cs="Arial"/>
          <w:sz w:val="24"/>
          <w:szCs w:val="24"/>
          <w:lang w:eastAsia="ru-RU"/>
        </w:rPr>
        <w:t>Климанова Л.Ф., Абрамов А.В. Пиши красиво. Рабочая тетрадь. 1 класс</w:t>
      </w:r>
    </w:p>
    <w:p w:rsidR="00061E03" w:rsidRPr="00061E03" w:rsidRDefault="00061E03" w:rsidP="00061E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1E03">
        <w:rPr>
          <w:rFonts w:ascii="Arial" w:eastAsia="Times New Roman" w:hAnsi="Arial" w:cs="Arial"/>
          <w:sz w:val="24"/>
          <w:szCs w:val="24"/>
          <w:lang w:eastAsia="ru-RU"/>
        </w:rPr>
        <w:t>Климанова Л.Ф. Русский язык. Рабочая тетрадь. 1 класс</w:t>
      </w:r>
    </w:p>
    <w:p w:rsidR="00061E03" w:rsidRPr="00061E03" w:rsidRDefault="00061E03" w:rsidP="00061E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1E03">
        <w:rPr>
          <w:rFonts w:ascii="Arial" w:eastAsia="Times New Roman" w:hAnsi="Arial" w:cs="Arial"/>
          <w:sz w:val="24"/>
          <w:szCs w:val="24"/>
          <w:lang w:eastAsia="ru-RU"/>
        </w:rPr>
        <w:t xml:space="preserve">Дорофеев Г.В., </w:t>
      </w:r>
      <w:proofErr w:type="spellStart"/>
      <w:r w:rsidRPr="00061E03">
        <w:rPr>
          <w:rFonts w:ascii="Arial" w:eastAsia="Times New Roman" w:hAnsi="Arial" w:cs="Arial"/>
          <w:sz w:val="24"/>
          <w:szCs w:val="24"/>
          <w:lang w:eastAsia="ru-RU"/>
        </w:rPr>
        <w:t>Миракова</w:t>
      </w:r>
      <w:proofErr w:type="spellEnd"/>
      <w:r w:rsidRPr="00061E03">
        <w:rPr>
          <w:rFonts w:ascii="Arial" w:eastAsia="Times New Roman" w:hAnsi="Arial" w:cs="Arial"/>
          <w:sz w:val="24"/>
          <w:szCs w:val="24"/>
          <w:lang w:eastAsia="ru-RU"/>
        </w:rPr>
        <w:t xml:space="preserve"> Т.Н., Т.Б. Бука Математика. Рабочая тетрадь. 1 класс. В 2-х частях</w:t>
      </w:r>
    </w:p>
    <w:p w:rsidR="00061E03" w:rsidRPr="00061E03" w:rsidRDefault="00061E03" w:rsidP="00061E0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61E03">
        <w:rPr>
          <w:rFonts w:ascii="Arial" w:eastAsia="Times New Roman" w:hAnsi="Arial" w:cs="Arial"/>
          <w:sz w:val="24"/>
          <w:szCs w:val="24"/>
          <w:lang w:eastAsia="ru-RU"/>
        </w:rPr>
        <w:t>Плешаков А.А., Новицкая М.Ю. Окружающий мир. Рабочая тетрадь. 1 класс. В 2-х частях</w:t>
      </w:r>
    </w:p>
    <w:p w:rsidR="00AC061E" w:rsidRDefault="00AC061E">
      <w:bookmarkStart w:id="0" w:name="_GoBack"/>
      <w:bookmarkEnd w:id="0"/>
    </w:p>
    <w:sectPr w:rsidR="00AC0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03"/>
    <w:rsid w:val="00061E03"/>
    <w:rsid w:val="00AC061E"/>
    <w:rsid w:val="00E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A1FA4-B448-4AEA-964A-B6A429276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4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35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36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09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11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Фаина Р. Махиянова</dc:creator>
  <cp:keywords/>
  <dc:description/>
  <cp:lastModifiedBy>Фаина Р. Махиянова</cp:lastModifiedBy>
  <cp:revision>1</cp:revision>
  <cp:lastPrinted>2015-04-03T06:28:00Z</cp:lastPrinted>
  <dcterms:created xsi:type="dcterms:W3CDTF">2015-04-03T06:24:00Z</dcterms:created>
  <dcterms:modified xsi:type="dcterms:W3CDTF">2015-04-03T09:40:00Z</dcterms:modified>
</cp:coreProperties>
</file>